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BE269" w14:textId="77777777" w:rsidR="00F448AA" w:rsidRPr="00F448AA" w:rsidRDefault="00F448AA" w:rsidP="00F448AA">
      <w:pPr>
        <w:ind w:left="720" w:hanging="720"/>
        <w:rPr>
          <w:rFonts w:ascii="Arial" w:hAnsi="Arial" w:cs="Arial"/>
          <w:b/>
          <w:bCs/>
          <w:sz w:val="24"/>
          <w:szCs w:val="24"/>
          <w:u w:val="single"/>
        </w:rPr>
      </w:pPr>
      <w:r w:rsidRPr="00F448AA">
        <w:rPr>
          <w:rFonts w:ascii="Arial" w:hAnsi="Arial" w:cs="Arial"/>
          <w:b/>
          <w:bCs/>
          <w:sz w:val="24"/>
          <w:szCs w:val="24"/>
          <w:u w:val="single"/>
        </w:rPr>
        <w:t>YOURIT Tickets:</w:t>
      </w:r>
    </w:p>
    <w:p w14:paraId="1DF9D0CE" w14:textId="6BEB36BD" w:rsidR="00F448AA" w:rsidRPr="00F448AA" w:rsidRDefault="00F448AA" w:rsidP="00F448AA">
      <w:pPr>
        <w:rPr>
          <w:rFonts w:ascii="Arial" w:hAnsi="Arial" w:cs="Arial"/>
          <w:sz w:val="24"/>
          <w:szCs w:val="24"/>
        </w:rPr>
      </w:pPr>
      <w:r w:rsidRPr="00F448AA">
        <w:rPr>
          <w:rFonts w:ascii="Arial" w:hAnsi="Arial" w:cs="Arial"/>
          <w:sz w:val="24"/>
          <w:szCs w:val="24"/>
        </w:rPr>
        <w:t>When starting at the VA, submitting IT Tickets is one process that you should be very familiar with</w:t>
      </w:r>
      <w:r>
        <w:rPr>
          <w:rFonts w:ascii="Arial" w:hAnsi="Arial" w:cs="Arial"/>
          <w:sz w:val="24"/>
          <w:szCs w:val="24"/>
        </w:rPr>
        <w:t xml:space="preserve">. </w:t>
      </w:r>
      <w:r w:rsidRPr="00F448AA">
        <w:rPr>
          <w:rFonts w:ascii="Arial" w:hAnsi="Arial" w:cs="Arial"/>
          <w:sz w:val="24"/>
          <w:szCs w:val="24"/>
        </w:rPr>
        <w:t xml:space="preserve">You will submit IT requests whenever you need new software or hardware, or if you are encountering issues with your existing software or hardware. Certain accesses will </w:t>
      </w:r>
      <w:r w:rsidRPr="00F448AA">
        <w:rPr>
          <w:rFonts w:ascii="Arial" w:hAnsi="Arial" w:cs="Arial"/>
          <w:sz w:val="24"/>
          <w:szCs w:val="24"/>
          <w:u w:val="single"/>
        </w:rPr>
        <w:t>NOT</w:t>
      </w:r>
      <w:r w:rsidRPr="00F448AA">
        <w:rPr>
          <w:rFonts w:ascii="Arial" w:hAnsi="Arial" w:cs="Arial"/>
          <w:sz w:val="24"/>
          <w:szCs w:val="24"/>
        </w:rPr>
        <w:t xml:space="preserve"> be granted through IT, but will require the submission of an ePAS (please see section on ePAS).</w:t>
      </w:r>
    </w:p>
    <w:p w14:paraId="13CC2FA7" w14:textId="77777777" w:rsidR="00F448AA" w:rsidRPr="00F448AA" w:rsidRDefault="00F448AA" w:rsidP="00F448AA">
      <w:pPr>
        <w:ind w:left="720" w:hanging="720"/>
        <w:rPr>
          <w:rFonts w:ascii="Arial" w:hAnsi="Arial" w:cs="Arial"/>
          <w:sz w:val="24"/>
          <w:szCs w:val="24"/>
        </w:rPr>
      </w:pPr>
      <w:r w:rsidRPr="00F448AA">
        <w:rPr>
          <w:rFonts w:ascii="Arial" w:hAnsi="Arial" w:cs="Arial"/>
          <w:sz w:val="24"/>
          <w:szCs w:val="24"/>
        </w:rPr>
        <w:t>Please see below for instructions on how to submit an IT Ticket:</w:t>
      </w:r>
    </w:p>
    <w:p w14:paraId="1B4CD1B8" w14:textId="77777777" w:rsidR="00F448AA" w:rsidRPr="00F448AA" w:rsidRDefault="00F448AA" w:rsidP="00F448AA">
      <w:pPr>
        <w:pStyle w:val="ListParagraph"/>
        <w:numPr>
          <w:ilvl w:val="0"/>
          <w:numId w:val="1"/>
        </w:numPr>
        <w:ind w:left="1440" w:hanging="720"/>
        <w:rPr>
          <w:rFonts w:ascii="Arial" w:hAnsi="Arial" w:cs="Arial"/>
          <w:b/>
          <w:bCs/>
          <w:sz w:val="24"/>
          <w:szCs w:val="24"/>
        </w:rPr>
      </w:pPr>
      <w:r w:rsidRPr="00F448AA">
        <w:rPr>
          <w:rFonts w:ascii="Arial" w:hAnsi="Arial" w:cs="Arial"/>
          <w:b/>
          <w:bCs/>
          <w:sz w:val="24"/>
          <w:szCs w:val="24"/>
        </w:rPr>
        <w:t>You can access YourIT in one of two ways; you can either click on the YourIT icon that comes standard on the desktop of VA issued devices.</w:t>
      </w:r>
    </w:p>
    <w:p w14:paraId="6D162E39" w14:textId="77777777" w:rsidR="00F448AA" w:rsidRPr="00F448AA" w:rsidRDefault="00F448AA" w:rsidP="00F448AA">
      <w:pPr>
        <w:ind w:left="720" w:hanging="720"/>
        <w:rPr>
          <w:rFonts w:ascii="Arial" w:hAnsi="Arial" w:cs="Arial"/>
          <w:sz w:val="24"/>
          <w:szCs w:val="24"/>
        </w:rPr>
      </w:pPr>
      <w:r w:rsidRPr="00F448AA">
        <w:rPr>
          <w:rFonts w:ascii="Arial" w:hAnsi="Arial" w:cs="Arial"/>
          <w:sz w:val="24"/>
          <w:szCs w:val="24"/>
        </w:rPr>
        <w:t xml:space="preserve">       </w:t>
      </w:r>
      <w:r w:rsidRPr="00F448AA">
        <w:rPr>
          <w:rFonts w:ascii="Arial" w:hAnsi="Arial" w:cs="Arial"/>
          <w:noProof/>
          <w:sz w:val="24"/>
          <w:szCs w:val="24"/>
        </w:rPr>
        <w:drawing>
          <wp:inline distT="0" distB="0" distL="0" distR="0" wp14:anchorId="1AD8F7D8" wp14:editId="10A8E3F3">
            <wp:extent cx="5505450" cy="2860407"/>
            <wp:effectExtent l="0" t="0" r="0" b="0"/>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6538" cy="3094774"/>
                    </a:xfrm>
                    <a:prstGeom prst="rect">
                      <a:avLst/>
                    </a:prstGeom>
                  </pic:spPr>
                </pic:pic>
              </a:graphicData>
            </a:graphic>
          </wp:inline>
        </w:drawing>
      </w:r>
    </w:p>
    <w:p w14:paraId="06F82B42" w14:textId="77777777" w:rsidR="00F448AA" w:rsidRPr="00F448AA" w:rsidRDefault="00F448AA" w:rsidP="00F448AA">
      <w:pPr>
        <w:ind w:left="720" w:hanging="720"/>
        <w:rPr>
          <w:rFonts w:ascii="Arial" w:hAnsi="Arial" w:cs="Arial"/>
          <w:b/>
          <w:bCs/>
          <w:sz w:val="24"/>
          <w:szCs w:val="24"/>
        </w:rPr>
      </w:pPr>
      <w:r w:rsidRPr="00F448AA">
        <w:rPr>
          <w:rFonts w:ascii="Arial" w:hAnsi="Arial" w:cs="Arial"/>
          <w:b/>
          <w:bCs/>
          <w:sz w:val="24"/>
          <w:szCs w:val="24"/>
        </w:rPr>
        <w:t>…Or you can go to “VA Bookmarks” on your internet tool bar, select “national” and scroll down to “yourIT”.</w:t>
      </w:r>
    </w:p>
    <w:p w14:paraId="79A041D7" w14:textId="77777777" w:rsidR="00F448AA" w:rsidRPr="00F448AA" w:rsidRDefault="00F448AA" w:rsidP="00F448AA">
      <w:pPr>
        <w:ind w:left="1080" w:hanging="720"/>
        <w:rPr>
          <w:rFonts w:ascii="Arial" w:hAnsi="Arial" w:cs="Arial"/>
          <w:sz w:val="24"/>
          <w:szCs w:val="24"/>
        </w:rPr>
      </w:pPr>
      <w:r w:rsidRPr="00F448AA">
        <w:rPr>
          <w:rFonts w:ascii="Arial" w:hAnsi="Arial" w:cs="Arial"/>
          <w:noProof/>
          <w:sz w:val="24"/>
          <w:szCs w:val="24"/>
        </w:rPr>
        <w:drawing>
          <wp:inline distT="0" distB="0" distL="0" distR="0" wp14:anchorId="3A3DA9E2" wp14:editId="6AAB1D50">
            <wp:extent cx="4775200" cy="2686050"/>
            <wp:effectExtent l="0" t="0" r="635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94032" cy="2696643"/>
                    </a:xfrm>
                    <a:prstGeom prst="rect">
                      <a:avLst/>
                    </a:prstGeom>
                  </pic:spPr>
                </pic:pic>
              </a:graphicData>
            </a:graphic>
          </wp:inline>
        </w:drawing>
      </w:r>
    </w:p>
    <w:p w14:paraId="140ABE28" w14:textId="77777777" w:rsidR="00F448AA" w:rsidRPr="00F448AA" w:rsidRDefault="00F448AA" w:rsidP="00F448AA">
      <w:pPr>
        <w:pStyle w:val="ListParagraph"/>
        <w:numPr>
          <w:ilvl w:val="0"/>
          <w:numId w:val="1"/>
        </w:numPr>
        <w:ind w:left="1440" w:hanging="720"/>
        <w:rPr>
          <w:rFonts w:ascii="Arial" w:hAnsi="Arial" w:cs="Arial"/>
          <w:b/>
          <w:bCs/>
          <w:sz w:val="24"/>
          <w:szCs w:val="24"/>
        </w:rPr>
      </w:pPr>
      <w:r w:rsidRPr="00F448AA">
        <w:rPr>
          <w:rFonts w:ascii="Arial" w:hAnsi="Arial" w:cs="Arial"/>
          <w:b/>
          <w:bCs/>
          <w:sz w:val="24"/>
          <w:szCs w:val="24"/>
        </w:rPr>
        <w:t>Once in YourIT, you will see two options “Submit a Request” or “Report an Issue”. For new equipment or software, you will want to select “Submit a Request”. If you are having any issues with existing hardware or software, you will want to select “Report an Issue”.</w:t>
      </w:r>
    </w:p>
    <w:p w14:paraId="7B2DD17B" w14:textId="77777777" w:rsidR="00F448AA" w:rsidRPr="00F448AA" w:rsidRDefault="00F448AA" w:rsidP="00F448AA">
      <w:pPr>
        <w:pStyle w:val="ListParagraph"/>
        <w:ind w:left="1440" w:hanging="720"/>
        <w:rPr>
          <w:rFonts w:ascii="Arial" w:hAnsi="Arial" w:cs="Arial"/>
          <w:sz w:val="24"/>
          <w:szCs w:val="24"/>
        </w:rPr>
      </w:pPr>
      <w:r w:rsidRPr="00F448AA">
        <w:rPr>
          <w:rFonts w:ascii="Arial" w:hAnsi="Arial" w:cs="Arial"/>
          <w:noProof/>
          <w:sz w:val="24"/>
          <w:szCs w:val="24"/>
        </w:rPr>
        <w:lastRenderedPageBreak/>
        <w:drawing>
          <wp:inline distT="0" distB="0" distL="0" distR="0" wp14:anchorId="41907A94" wp14:editId="5EBB448C">
            <wp:extent cx="5943600" cy="2620010"/>
            <wp:effectExtent l="0" t="0" r="0" b="889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8936" cy="2622362"/>
                    </a:xfrm>
                    <a:prstGeom prst="rect">
                      <a:avLst/>
                    </a:prstGeom>
                  </pic:spPr>
                </pic:pic>
              </a:graphicData>
            </a:graphic>
          </wp:inline>
        </w:drawing>
      </w:r>
    </w:p>
    <w:p w14:paraId="27CA4A6E" w14:textId="399FDB82" w:rsidR="00F448AA" w:rsidRDefault="00F448AA" w:rsidP="00F448AA">
      <w:pPr>
        <w:pStyle w:val="ListParagraph"/>
        <w:ind w:left="1440" w:hanging="720"/>
        <w:rPr>
          <w:rFonts w:ascii="Arial" w:hAnsi="Arial" w:cs="Arial"/>
          <w:sz w:val="24"/>
          <w:szCs w:val="24"/>
        </w:rPr>
      </w:pPr>
    </w:p>
    <w:p w14:paraId="44B4E4F7" w14:textId="6AC0B04B" w:rsidR="00F448AA" w:rsidRDefault="00F448AA" w:rsidP="00F448AA">
      <w:pPr>
        <w:pStyle w:val="ListParagraph"/>
        <w:ind w:left="1440" w:hanging="720"/>
        <w:rPr>
          <w:rFonts w:ascii="Arial" w:hAnsi="Arial" w:cs="Arial"/>
          <w:sz w:val="24"/>
          <w:szCs w:val="24"/>
        </w:rPr>
      </w:pPr>
    </w:p>
    <w:p w14:paraId="7D3821E8" w14:textId="77777777" w:rsidR="00F448AA" w:rsidRPr="00F448AA" w:rsidRDefault="00F448AA" w:rsidP="00F448AA">
      <w:pPr>
        <w:pStyle w:val="ListParagraph"/>
        <w:ind w:left="1440" w:hanging="720"/>
        <w:rPr>
          <w:rFonts w:ascii="Arial" w:hAnsi="Arial" w:cs="Arial"/>
          <w:sz w:val="24"/>
          <w:szCs w:val="24"/>
        </w:rPr>
      </w:pPr>
    </w:p>
    <w:p w14:paraId="1696236C" w14:textId="77777777" w:rsidR="00F448AA" w:rsidRPr="00F448AA" w:rsidRDefault="00F448AA" w:rsidP="00F448AA">
      <w:pPr>
        <w:pStyle w:val="ListParagraph"/>
        <w:numPr>
          <w:ilvl w:val="0"/>
          <w:numId w:val="1"/>
        </w:numPr>
        <w:ind w:left="1440" w:hanging="720"/>
        <w:rPr>
          <w:rFonts w:ascii="Arial" w:hAnsi="Arial" w:cs="Arial"/>
          <w:b/>
          <w:bCs/>
          <w:sz w:val="24"/>
          <w:szCs w:val="24"/>
        </w:rPr>
      </w:pPr>
      <w:r w:rsidRPr="00F448AA">
        <w:rPr>
          <w:rFonts w:ascii="Arial" w:hAnsi="Arial" w:cs="Arial"/>
          <w:b/>
          <w:bCs/>
          <w:sz w:val="24"/>
          <w:szCs w:val="24"/>
        </w:rPr>
        <w:t>Once you have made your selection, scroll down until you find the category that most closely represents your need. Please note there are categories specifically for new hires, so please read through the options carefully.</w:t>
      </w:r>
    </w:p>
    <w:p w14:paraId="18D9A853" w14:textId="77777777" w:rsidR="00F448AA" w:rsidRPr="00F448AA" w:rsidRDefault="00F448AA" w:rsidP="00F448AA">
      <w:pPr>
        <w:pStyle w:val="ListParagraph"/>
        <w:ind w:left="1440" w:hanging="720"/>
        <w:rPr>
          <w:rFonts w:ascii="Arial" w:hAnsi="Arial" w:cs="Arial"/>
          <w:sz w:val="24"/>
          <w:szCs w:val="24"/>
        </w:rPr>
      </w:pPr>
    </w:p>
    <w:p w14:paraId="711B3391" w14:textId="6D79BA5D" w:rsidR="00F448AA" w:rsidRDefault="00F448AA" w:rsidP="00F448AA">
      <w:pPr>
        <w:pStyle w:val="ListParagraph"/>
        <w:ind w:left="1440" w:hanging="720"/>
        <w:rPr>
          <w:rFonts w:ascii="Arial" w:hAnsi="Arial" w:cs="Arial"/>
          <w:sz w:val="24"/>
          <w:szCs w:val="24"/>
        </w:rPr>
      </w:pPr>
      <w:r w:rsidRPr="00F448AA">
        <w:rPr>
          <w:rFonts w:ascii="Arial" w:hAnsi="Arial" w:cs="Arial"/>
          <w:noProof/>
          <w:sz w:val="24"/>
          <w:szCs w:val="24"/>
        </w:rPr>
        <w:drawing>
          <wp:inline distT="0" distB="0" distL="0" distR="0" wp14:anchorId="5141A552" wp14:editId="5E701B4C">
            <wp:extent cx="5943600" cy="2492375"/>
            <wp:effectExtent l="0" t="0" r="0" b="3175"/>
            <wp:docPr id="5" name="Picture 5"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unnel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92375"/>
                    </a:xfrm>
                    <a:prstGeom prst="rect">
                      <a:avLst/>
                    </a:prstGeom>
                  </pic:spPr>
                </pic:pic>
              </a:graphicData>
            </a:graphic>
          </wp:inline>
        </w:drawing>
      </w:r>
    </w:p>
    <w:p w14:paraId="71EF7001" w14:textId="33130AC9" w:rsidR="00F448AA" w:rsidRDefault="00F448AA" w:rsidP="00F448AA">
      <w:pPr>
        <w:pStyle w:val="ListParagraph"/>
        <w:ind w:left="1440" w:hanging="720"/>
        <w:rPr>
          <w:rFonts w:ascii="Arial" w:hAnsi="Arial" w:cs="Arial"/>
          <w:sz w:val="24"/>
          <w:szCs w:val="24"/>
        </w:rPr>
      </w:pPr>
    </w:p>
    <w:p w14:paraId="7C918640" w14:textId="77777777" w:rsidR="00F448AA" w:rsidRPr="00F448AA" w:rsidRDefault="00F448AA" w:rsidP="00F448AA">
      <w:pPr>
        <w:pStyle w:val="ListParagraph"/>
        <w:ind w:left="1440" w:hanging="720"/>
        <w:rPr>
          <w:rFonts w:ascii="Arial" w:hAnsi="Arial" w:cs="Arial"/>
          <w:sz w:val="24"/>
          <w:szCs w:val="24"/>
        </w:rPr>
      </w:pPr>
    </w:p>
    <w:p w14:paraId="3B964374" w14:textId="21842F99" w:rsidR="00F448AA" w:rsidRPr="00F448AA" w:rsidRDefault="00F448AA" w:rsidP="00F448AA">
      <w:pPr>
        <w:pStyle w:val="ListParagraph"/>
        <w:numPr>
          <w:ilvl w:val="0"/>
          <w:numId w:val="1"/>
        </w:numPr>
        <w:ind w:left="1440" w:hanging="720"/>
        <w:rPr>
          <w:rFonts w:ascii="Arial" w:hAnsi="Arial" w:cs="Arial"/>
          <w:b/>
          <w:bCs/>
          <w:sz w:val="24"/>
          <w:szCs w:val="24"/>
        </w:rPr>
      </w:pPr>
      <w:r w:rsidRPr="00F448AA">
        <w:rPr>
          <w:rFonts w:ascii="Arial" w:hAnsi="Arial" w:cs="Arial"/>
          <w:b/>
          <w:bCs/>
          <w:sz w:val="24"/>
          <w:szCs w:val="24"/>
        </w:rPr>
        <w:t xml:space="preserve"> Once you have selected the category that best suits your needs, you will be taken to an online form (see below). All areas where there is a red star MUST be filled out! Please also provide detailed justification for any equipment or software you are requesting. “</w:t>
      </w:r>
      <w:r w:rsidRPr="00F448AA">
        <w:rPr>
          <w:rFonts w:ascii="Arial" w:hAnsi="Arial" w:cs="Arial"/>
          <w:b/>
          <w:bCs/>
          <w:sz w:val="24"/>
          <w:szCs w:val="24"/>
          <w:u w:val="single"/>
        </w:rPr>
        <w:t>I need it for my job”</w:t>
      </w:r>
      <w:r w:rsidRPr="00F448AA">
        <w:rPr>
          <w:rFonts w:ascii="Arial" w:hAnsi="Arial" w:cs="Arial"/>
          <w:b/>
          <w:bCs/>
          <w:sz w:val="24"/>
          <w:szCs w:val="24"/>
        </w:rPr>
        <w:t xml:space="preserve"> is </w:t>
      </w:r>
      <w:r>
        <w:rPr>
          <w:rFonts w:ascii="Arial" w:hAnsi="Arial" w:cs="Arial"/>
          <w:b/>
          <w:bCs/>
          <w:sz w:val="24"/>
          <w:szCs w:val="24"/>
        </w:rPr>
        <w:t>NOT</w:t>
      </w:r>
      <w:r w:rsidRPr="00F448AA">
        <w:rPr>
          <w:rFonts w:ascii="Arial" w:hAnsi="Arial" w:cs="Arial"/>
          <w:b/>
          <w:bCs/>
          <w:sz w:val="24"/>
          <w:szCs w:val="24"/>
        </w:rPr>
        <w:t xml:space="preserve"> an adequate response and may result in your request being denied.</w:t>
      </w:r>
    </w:p>
    <w:p w14:paraId="0EA683B3" w14:textId="31C464EE" w:rsidR="00F448AA" w:rsidRPr="00F448AA" w:rsidRDefault="00F448AA" w:rsidP="00F448AA">
      <w:pPr>
        <w:ind w:left="1440" w:hanging="720"/>
        <w:rPr>
          <w:rFonts w:ascii="Arial" w:hAnsi="Arial" w:cs="Arial"/>
          <w:b/>
          <w:bCs/>
          <w:sz w:val="24"/>
          <w:szCs w:val="24"/>
        </w:rPr>
      </w:pPr>
      <w:r w:rsidRPr="00F448AA">
        <w:rPr>
          <w:rFonts w:ascii="Arial" w:hAnsi="Arial" w:cs="Arial"/>
          <w:b/>
          <w:bCs/>
          <w:sz w:val="24"/>
          <w:szCs w:val="24"/>
        </w:rPr>
        <w:t xml:space="preserve">***Please note that anyone using VAIRRS/IRBNet will most likely need Adobe Acrobat DC to merge and edit documents. This feature DOES NOT COME STANDARD ON GOVERNMENT ISSUED COMPUTERS. Please submit your request for this software by following </w:t>
      </w:r>
      <w:r>
        <w:rPr>
          <w:rFonts w:ascii="Arial" w:hAnsi="Arial" w:cs="Arial"/>
          <w:b/>
          <w:bCs/>
          <w:sz w:val="24"/>
          <w:szCs w:val="24"/>
        </w:rPr>
        <w:t>the</w:t>
      </w:r>
      <w:r w:rsidRPr="00F448AA">
        <w:rPr>
          <w:rFonts w:ascii="Arial" w:hAnsi="Arial" w:cs="Arial"/>
          <w:b/>
          <w:bCs/>
          <w:sz w:val="24"/>
          <w:szCs w:val="24"/>
        </w:rPr>
        <w:t xml:space="preserve"> instructions</w:t>
      </w:r>
      <w:r>
        <w:rPr>
          <w:rFonts w:ascii="Arial" w:hAnsi="Arial" w:cs="Arial"/>
          <w:b/>
          <w:bCs/>
          <w:sz w:val="24"/>
          <w:szCs w:val="24"/>
        </w:rPr>
        <w:t xml:space="preserve"> above</w:t>
      </w:r>
      <w:r w:rsidRPr="00F448AA">
        <w:rPr>
          <w:rFonts w:ascii="Arial" w:hAnsi="Arial" w:cs="Arial"/>
          <w:b/>
          <w:bCs/>
          <w:sz w:val="24"/>
          <w:szCs w:val="24"/>
        </w:rPr>
        <w:t xml:space="preserve">. </w:t>
      </w:r>
    </w:p>
    <w:p w14:paraId="2517133D" w14:textId="77777777" w:rsidR="00F448AA" w:rsidRPr="00F448AA" w:rsidRDefault="00F448AA" w:rsidP="00F448AA">
      <w:pPr>
        <w:pStyle w:val="ListParagraph"/>
        <w:ind w:left="1440" w:hanging="720"/>
        <w:rPr>
          <w:rFonts w:ascii="Arial" w:hAnsi="Arial" w:cs="Arial"/>
          <w:sz w:val="24"/>
          <w:szCs w:val="24"/>
        </w:rPr>
      </w:pPr>
    </w:p>
    <w:p w14:paraId="0149E142" w14:textId="77777777" w:rsidR="00F448AA" w:rsidRPr="00F448AA" w:rsidRDefault="00F448AA" w:rsidP="00F448AA">
      <w:pPr>
        <w:pStyle w:val="ListParagraph"/>
        <w:ind w:left="1440" w:hanging="720"/>
        <w:rPr>
          <w:rFonts w:ascii="Arial" w:hAnsi="Arial" w:cs="Arial"/>
          <w:sz w:val="24"/>
          <w:szCs w:val="24"/>
        </w:rPr>
      </w:pPr>
    </w:p>
    <w:p w14:paraId="0A534924" w14:textId="77777777" w:rsidR="00F448AA" w:rsidRPr="00F448AA" w:rsidRDefault="00F448AA" w:rsidP="00F448AA">
      <w:pPr>
        <w:pStyle w:val="ListParagraph"/>
        <w:ind w:left="1440" w:hanging="720"/>
        <w:rPr>
          <w:rFonts w:ascii="Arial" w:hAnsi="Arial" w:cs="Arial"/>
          <w:sz w:val="24"/>
          <w:szCs w:val="24"/>
        </w:rPr>
      </w:pPr>
      <w:r w:rsidRPr="00F448AA">
        <w:rPr>
          <w:rFonts w:ascii="Arial" w:hAnsi="Arial" w:cs="Arial"/>
          <w:noProof/>
          <w:sz w:val="24"/>
          <w:szCs w:val="24"/>
        </w:rPr>
        <w:lastRenderedPageBreak/>
        <w:drawing>
          <wp:inline distT="0" distB="0" distL="0" distR="0" wp14:anchorId="0DD40AA7" wp14:editId="1AA96C8E">
            <wp:extent cx="5943600" cy="3700145"/>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00145"/>
                    </a:xfrm>
                    <a:prstGeom prst="rect">
                      <a:avLst/>
                    </a:prstGeom>
                  </pic:spPr>
                </pic:pic>
              </a:graphicData>
            </a:graphic>
          </wp:inline>
        </w:drawing>
      </w:r>
    </w:p>
    <w:p w14:paraId="3829AB58" w14:textId="77777777" w:rsidR="00F448AA" w:rsidRPr="00F448AA" w:rsidRDefault="00F448AA" w:rsidP="00F448AA">
      <w:pPr>
        <w:pStyle w:val="ListParagraph"/>
        <w:ind w:left="1440" w:hanging="720"/>
        <w:rPr>
          <w:rFonts w:ascii="Arial" w:hAnsi="Arial" w:cs="Arial"/>
          <w:sz w:val="24"/>
          <w:szCs w:val="24"/>
        </w:rPr>
      </w:pPr>
    </w:p>
    <w:p w14:paraId="319F15F7" w14:textId="77777777" w:rsidR="00F448AA" w:rsidRPr="00F448AA" w:rsidRDefault="00F448AA" w:rsidP="00F448AA">
      <w:pPr>
        <w:ind w:left="720" w:hanging="720"/>
        <w:rPr>
          <w:rFonts w:ascii="Arial" w:hAnsi="Arial" w:cs="Arial"/>
          <w:b/>
          <w:bCs/>
          <w:sz w:val="24"/>
          <w:szCs w:val="24"/>
          <w:u w:val="single"/>
        </w:rPr>
      </w:pPr>
    </w:p>
    <w:p w14:paraId="3F1A6F5C" w14:textId="77777777" w:rsidR="00F448AA" w:rsidRPr="00F448AA" w:rsidRDefault="00F448AA" w:rsidP="00F448AA">
      <w:pPr>
        <w:ind w:left="720" w:hanging="720"/>
        <w:rPr>
          <w:rFonts w:ascii="Arial" w:hAnsi="Arial" w:cs="Arial"/>
          <w:b/>
          <w:bCs/>
          <w:sz w:val="24"/>
          <w:szCs w:val="24"/>
          <w:u w:val="single"/>
        </w:rPr>
      </w:pPr>
    </w:p>
    <w:p w14:paraId="742EF2F6" w14:textId="77777777" w:rsidR="00F448AA" w:rsidRPr="00F448AA" w:rsidRDefault="00F448AA" w:rsidP="00F448AA">
      <w:pPr>
        <w:ind w:left="720" w:hanging="720"/>
        <w:rPr>
          <w:rFonts w:ascii="Arial" w:hAnsi="Arial" w:cs="Arial"/>
          <w:b/>
          <w:bCs/>
          <w:sz w:val="24"/>
          <w:szCs w:val="24"/>
          <w:u w:val="single"/>
        </w:rPr>
      </w:pPr>
    </w:p>
    <w:p w14:paraId="482BBFB4" w14:textId="77777777" w:rsidR="00F448AA" w:rsidRPr="00F448AA" w:rsidRDefault="00F448AA" w:rsidP="00F448AA">
      <w:pPr>
        <w:ind w:left="720" w:hanging="720"/>
        <w:rPr>
          <w:rFonts w:ascii="Arial" w:hAnsi="Arial" w:cs="Arial"/>
          <w:b/>
          <w:bCs/>
          <w:sz w:val="24"/>
          <w:szCs w:val="24"/>
          <w:u w:val="single"/>
        </w:rPr>
      </w:pPr>
    </w:p>
    <w:p w14:paraId="51662B70" w14:textId="77777777" w:rsidR="00F448AA" w:rsidRPr="00F448AA" w:rsidRDefault="00F448AA" w:rsidP="00F448AA">
      <w:pPr>
        <w:ind w:left="720" w:hanging="720"/>
        <w:rPr>
          <w:rFonts w:ascii="Arial" w:hAnsi="Arial" w:cs="Arial"/>
          <w:b/>
          <w:bCs/>
          <w:sz w:val="24"/>
          <w:szCs w:val="24"/>
          <w:u w:val="single"/>
        </w:rPr>
      </w:pPr>
    </w:p>
    <w:p w14:paraId="579D59BA" w14:textId="77777777" w:rsidR="00F448AA" w:rsidRPr="00F448AA" w:rsidRDefault="00F448AA" w:rsidP="00F448AA">
      <w:pPr>
        <w:ind w:left="720" w:hanging="720"/>
        <w:rPr>
          <w:rFonts w:ascii="Arial" w:hAnsi="Arial" w:cs="Arial"/>
          <w:b/>
          <w:bCs/>
          <w:sz w:val="24"/>
          <w:szCs w:val="24"/>
          <w:u w:val="single"/>
        </w:rPr>
      </w:pPr>
    </w:p>
    <w:p w14:paraId="4A881FF1" w14:textId="77777777" w:rsidR="00F448AA" w:rsidRPr="00F448AA" w:rsidRDefault="00F448AA" w:rsidP="00F448AA">
      <w:pPr>
        <w:ind w:left="720" w:hanging="720"/>
        <w:rPr>
          <w:rFonts w:ascii="Arial" w:hAnsi="Arial" w:cs="Arial"/>
          <w:b/>
          <w:bCs/>
          <w:sz w:val="24"/>
          <w:szCs w:val="24"/>
          <w:u w:val="single"/>
        </w:rPr>
      </w:pPr>
    </w:p>
    <w:p w14:paraId="633E458D" w14:textId="77777777" w:rsidR="00F448AA" w:rsidRPr="00F448AA" w:rsidRDefault="00F448AA" w:rsidP="00F448AA">
      <w:pPr>
        <w:ind w:left="720" w:hanging="720"/>
        <w:rPr>
          <w:rFonts w:ascii="Arial" w:hAnsi="Arial" w:cs="Arial"/>
          <w:b/>
          <w:bCs/>
          <w:sz w:val="24"/>
          <w:szCs w:val="24"/>
          <w:u w:val="single"/>
        </w:rPr>
      </w:pPr>
    </w:p>
    <w:p w14:paraId="66FF2CBA" w14:textId="77777777" w:rsidR="00F448AA" w:rsidRPr="00F448AA" w:rsidRDefault="00F448AA" w:rsidP="00F448AA">
      <w:pPr>
        <w:ind w:left="720" w:hanging="720"/>
        <w:rPr>
          <w:rFonts w:ascii="Arial" w:hAnsi="Arial" w:cs="Arial"/>
          <w:b/>
          <w:bCs/>
          <w:sz w:val="24"/>
          <w:szCs w:val="24"/>
          <w:u w:val="single"/>
        </w:rPr>
      </w:pPr>
    </w:p>
    <w:p w14:paraId="6663DB19" w14:textId="77777777" w:rsidR="00F448AA" w:rsidRPr="00F448AA" w:rsidRDefault="00F448AA" w:rsidP="00F448AA">
      <w:pPr>
        <w:ind w:left="720" w:hanging="720"/>
        <w:rPr>
          <w:rFonts w:ascii="Arial" w:hAnsi="Arial" w:cs="Arial"/>
          <w:b/>
          <w:bCs/>
          <w:sz w:val="24"/>
          <w:szCs w:val="24"/>
          <w:u w:val="single"/>
        </w:rPr>
      </w:pPr>
    </w:p>
    <w:p w14:paraId="1FD92DC5" w14:textId="77777777" w:rsidR="00F448AA" w:rsidRPr="00F448AA" w:rsidRDefault="00F448AA" w:rsidP="00F448AA">
      <w:pPr>
        <w:ind w:left="720" w:hanging="720"/>
        <w:rPr>
          <w:rFonts w:ascii="Arial" w:hAnsi="Arial" w:cs="Arial"/>
          <w:b/>
          <w:bCs/>
          <w:sz w:val="24"/>
          <w:szCs w:val="24"/>
          <w:u w:val="single"/>
        </w:rPr>
      </w:pPr>
    </w:p>
    <w:p w14:paraId="69BD9051" w14:textId="77777777" w:rsidR="00F448AA" w:rsidRPr="00F448AA" w:rsidRDefault="00F448AA" w:rsidP="00F448AA">
      <w:pPr>
        <w:ind w:left="720" w:hanging="720"/>
        <w:rPr>
          <w:rFonts w:ascii="Arial" w:hAnsi="Arial" w:cs="Arial"/>
          <w:b/>
          <w:bCs/>
          <w:sz w:val="24"/>
          <w:szCs w:val="24"/>
          <w:u w:val="single"/>
        </w:rPr>
      </w:pPr>
    </w:p>
    <w:p w14:paraId="67907AA1" w14:textId="77777777" w:rsidR="00871D7B" w:rsidRPr="00F448AA" w:rsidRDefault="00871D7B" w:rsidP="00F448AA">
      <w:pPr>
        <w:ind w:hanging="720"/>
        <w:rPr>
          <w:rFonts w:ascii="Arial" w:hAnsi="Arial" w:cs="Arial"/>
        </w:rPr>
      </w:pPr>
    </w:p>
    <w:sectPr w:rsidR="00871D7B" w:rsidRPr="00F448AA" w:rsidSect="00F448A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374B14"/>
    <w:multiLevelType w:val="hybridMultilevel"/>
    <w:tmpl w:val="A8F09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AA"/>
    <w:rsid w:val="00871D7B"/>
    <w:rsid w:val="00F44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D7961"/>
  <w15:chartTrackingRefBased/>
  <w15:docId w15:val="{25B6C50F-378D-4361-8135-ABAF8217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8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225</Words>
  <Characters>1623</Characters>
  <Application>Microsoft Office Word</Application>
  <DocSecurity>0</DocSecurity>
  <Lines>47</Lines>
  <Paragraphs>41</Paragraphs>
  <ScaleCrop>false</ScaleCrop>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Basmajian, Christine</dc:creator>
  <cp:keywords/>
  <dc:description/>
  <cp:lastModifiedBy>Basmajian, Christine</cp:lastModifiedBy>
  <cp:revision>1</cp:revision>
  <dcterms:created xsi:type="dcterms:W3CDTF">2022-01-31T19:03:00Z</dcterms:created>
  <dcterms:modified xsi:type="dcterms:W3CDTF">2022-01-31T19:07:00Z</dcterms:modified>
</cp:coreProperties>
</file>